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B09" w:rsidRPr="00730709" w:rsidRDefault="00730709" w:rsidP="00730709">
      <w:pPr>
        <w:spacing w:after="0"/>
        <w:jc w:val="center"/>
        <w:rPr>
          <w:rFonts w:ascii="Times New Roman" w:hAnsi="Times New Roman" w:cs="Times New Roman"/>
          <w:b/>
          <w:sz w:val="28"/>
          <w:szCs w:val="28"/>
        </w:rPr>
      </w:pPr>
      <w:r w:rsidRPr="00730709">
        <w:rPr>
          <w:rFonts w:ascii="Times New Roman" w:hAnsi="Times New Roman" w:cs="Times New Roman"/>
          <w:b/>
          <w:sz w:val="28"/>
          <w:szCs w:val="28"/>
        </w:rPr>
        <w:t>Hamlet Worksheet</w:t>
      </w:r>
    </w:p>
    <w:p w:rsidR="00730709" w:rsidRDefault="00730709" w:rsidP="00730709">
      <w:pPr>
        <w:jc w:val="center"/>
        <w:rPr>
          <w:rFonts w:ascii="Times New Roman" w:hAnsi="Times New Roman" w:cs="Times New Roman"/>
          <w:sz w:val="28"/>
          <w:szCs w:val="28"/>
        </w:rPr>
      </w:pPr>
      <w:r>
        <w:rPr>
          <w:rFonts w:ascii="Times New Roman" w:hAnsi="Times New Roman" w:cs="Times New Roman"/>
          <w:sz w:val="28"/>
          <w:szCs w:val="28"/>
        </w:rPr>
        <w:t>Act 5</w:t>
      </w:r>
    </w:p>
    <w:p w:rsidR="00730709" w:rsidRPr="008D145E" w:rsidRDefault="00730709" w:rsidP="00730709">
      <w:pPr>
        <w:rPr>
          <w:rFonts w:ascii="Times New Roman" w:hAnsi="Times New Roman" w:cs="Times New Roman"/>
          <w:sz w:val="24"/>
          <w:szCs w:val="24"/>
        </w:rPr>
      </w:pPr>
      <w:r w:rsidRPr="00730709">
        <w:rPr>
          <w:rFonts w:ascii="Times New Roman" w:hAnsi="Times New Roman" w:cs="Times New Roman"/>
          <w:b/>
          <w:sz w:val="24"/>
          <w:szCs w:val="24"/>
        </w:rPr>
        <w:t xml:space="preserve">Graveyard Scene: </w:t>
      </w:r>
      <w:r w:rsidR="008D145E" w:rsidRPr="008D145E">
        <w:rPr>
          <w:rFonts w:ascii="Times New Roman" w:hAnsi="Times New Roman" w:cs="Times New Roman"/>
          <w:sz w:val="24"/>
          <w:szCs w:val="24"/>
        </w:rPr>
        <w:t>(5.1. 0-200)</w:t>
      </w:r>
    </w:p>
    <w:p w:rsidR="00730709" w:rsidRDefault="00730709" w:rsidP="00730709">
      <w:pPr>
        <w:rPr>
          <w:rFonts w:ascii="Times New Roman" w:hAnsi="Times New Roman" w:cs="Times New Roman"/>
          <w:sz w:val="24"/>
          <w:szCs w:val="24"/>
        </w:rPr>
      </w:pPr>
      <w:r>
        <w:rPr>
          <w:rFonts w:ascii="Times New Roman" w:hAnsi="Times New Roman" w:cs="Times New Roman"/>
          <w:sz w:val="24"/>
          <w:szCs w:val="24"/>
        </w:rPr>
        <w:t xml:space="preserve">How does this scene serve to provide a little </w:t>
      </w:r>
      <w:r w:rsidRPr="00730709">
        <w:rPr>
          <w:rFonts w:ascii="Times New Roman" w:hAnsi="Times New Roman" w:cs="Times New Roman"/>
          <w:i/>
          <w:sz w:val="24"/>
          <w:szCs w:val="24"/>
        </w:rPr>
        <w:t>comic relief?</w:t>
      </w:r>
    </w:p>
    <w:p w:rsidR="00730709" w:rsidRDefault="00730709" w:rsidP="00730709">
      <w:pPr>
        <w:rPr>
          <w:rFonts w:ascii="Times New Roman" w:hAnsi="Times New Roman" w:cs="Times New Roman"/>
          <w:sz w:val="24"/>
          <w:szCs w:val="24"/>
        </w:rPr>
      </w:pPr>
      <w:r>
        <w:rPr>
          <w:rFonts w:ascii="Times New Roman" w:hAnsi="Times New Roman" w:cs="Times New Roman"/>
          <w:sz w:val="24"/>
          <w:szCs w:val="24"/>
        </w:rPr>
        <w:t xml:space="preserve">What is significant about the Clown’s question regarding the </w:t>
      </w:r>
      <w:r w:rsidRPr="00730709">
        <w:rPr>
          <w:rFonts w:ascii="Times New Roman" w:hAnsi="Times New Roman" w:cs="Times New Roman"/>
          <w:i/>
          <w:sz w:val="24"/>
          <w:szCs w:val="24"/>
        </w:rPr>
        <w:t>burial site</w:t>
      </w:r>
      <w:r>
        <w:rPr>
          <w:rFonts w:ascii="Times New Roman" w:hAnsi="Times New Roman" w:cs="Times New Roman"/>
          <w:sz w:val="24"/>
          <w:szCs w:val="24"/>
        </w:rPr>
        <w:t xml:space="preserve"> of Ophelia? </w:t>
      </w:r>
    </w:p>
    <w:p w:rsidR="00730709" w:rsidRDefault="00730709" w:rsidP="00730709">
      <w:pPr>
        <w:rPr>
          <w:rFonts w:ascii="Times New Roman" w:hAnsi="Times New Roman" w:cs="Times New Roman"/>
          <w:sz w:val="24"/>
          <w:szCs w:val="24"/>
        </w:rPr>
      </w:pPr>
      <w:r>
        <w:rPr>
          <w:rFonts w:ascii="Times New Roman" w:hAnsi="Times New Roman" w:cs="Times New Roman"/>
          <w:sz w:val="24"/>
          <w:szCs w:val="24"/>
        </w:rPr>
        <w:t xml:space="preserve">How does their </w:t>
      </w:r>
      <w:r w:rsidRPr="00730709">
        <w:rPr>
          <w:rFonts w:ascii="Times New Roman" w:hAnsi="Times New Roman" w:cs="Times New Roman"/>
          <w:i/>
          <w:sz w:val="24"/>
          <w:szCs w:val="24"/>
        </w:rPr>
        <w:t>gallows humor</w:t>
      </w:r>
      <w:r>
        <w:rPr>
          <w:rFonts w:ascii="Times New Roman" w:hAnsi="Times New Roman" w:cs="Times New Roman"/>
          <w:sz w:val="24"/>
          <w:szCs w:val="24"/>
        </w:rPr>
        <w:t xml:space="preserve"> reinforce the themes of the play and the movement of the plot? </w:t>
      </w:r>
    </w:p>
    <w:p w:rsidR="00730709" w:rsidRDefault="00730709" w:rsidP="00730709">
      <w:pPr>
        <w:rPr>
          <w:rFonts w:ascii="Times New Roman" w:hAnsi="Times New Roman" w:cs="Times New Roman"/>
          <w:sz w:val="24"/>
          <w:szCs w:val="24"/>
        </w:rPr>
      </w:pPr>
      <w:r>
        <w:rPr>
          <w:rFonts w:ascii="Times New Roman" w:hAnsi="Times New Roman" w:cs="Times New Roman"/>
          <w:sz w:val="24"/>
          <w:szCs w:val="24"/>
        </w:rPr>
        <w:t>How might the grave-digging clown be a mirror of Hamlet? Shakespeare dramatizes a sense of fellowship, kinship, solidarity between them. What might be the source of this?</w:t>
      </w:r>
    </w:p>
    <w:p w:rsidR="00730709" w:rsidRDefault="00730709" w:rsidP="00730709">
      <w:pPr>
        <w:rPr>
          <w:rFonts w:ascii="Times New Roman" w:hAnsi="Times New Roman" w:cs="Times New Roman"/>
          <w:sz w:val="24"/>
          <w:szCs w:val="24"/>
        </w:rPr>
      </w:pPr>
      <w:r>
        <w:rPr>
          <w:rFonts w:ascii="Times New Roman" w:hAnsi="Times New Roman" w:cs="Times New Roman"/>
          <w:sz w:val="24"/>
          <w:szCs w:val="24"/>
        </w:rPr>
        <w:t xml:space="preserve">What evidence is </w:t>
      </w:r>
      <w:proofErr w:type="gramStart"/>
      <w:r>
        <w:rPr>
          <w:rFonts w:ascii="Times New Roman" w:hAnsi="Times New Roman" w:cs="Times New Roman"/>
          <w:sz w:val="24"/>
          <w:szCs w:val="24"/>
        </w:rPr>
        <w:t>their of</w:t>
      </w:r>
      <w:proofErr w:type="gramEnd"/>
      <w:r>
        <w:rPr>
          <w:rFonts w:ascii="Times New Roman" w:hAnsi="Times New Roman" w:cs="Times New Roman"/>
          <w:sz w:val="24"/>
          <w:szCs w:val="24"/>
        </w:rPr>
        <w:t xml:space="preserve"> their gallows humor? (</w:t>
      </w:r>
      <w:proofErr w:type="gramStart"/>
      <w:r>
        <w:rPr>
          <w:rFonts w:ascii="Times New Roman" w:hAnsi="Times New Roman" w:cs="Times New Roman"/>
          <w:sz w:val="24"/>
          <w:szCs w:val="24"/>
        </w:rPr>
        <w:t>lines</w:t>
      </w:r>
      <w:proofErr w:type="gramEnd"/>
      <w:r>
        <w:rPr>
          <w:rFonts w:ascii="Times New Roman" w:hAnsi="Times New Roman" w:cs="Times New Roman"/>
          <w:sz w:val="24"/>
          <w:szCs w:val="24"/>
        </w:rPr>
        <w:t>?)</w:t>
      </w:r>
    </w:p>
    <w:p w:rsidR="00730709" w:rsidRDefault="00730709" w:rsidP="00730709">
      <w:pPr>
        <w:rPr>
          <w:rFonts w:ascii="Times New Roman" w:hAnsi="Times New Roman" w:cs="Times New Roman"/>
          <w:sz w:val="24"/>
          <w:szCs w:val="24"/>
        </w:rPr>
      </w:pPr>
      <w:r>
        <w:rPr>
          <w:rFonts w:ascii="Times New Roman" w:hAnsi="Times New Roman" w:cs="Times New Roman"/>
          <w:sz w:val="24"/>
          <w:szCs w:val="24"/>
        </w:rPr>
        <w:t xml:space="preserve">How might the </w:t>
      </w:r>
      <w:r w:rsidRPr="00730709">
        <w:rPr>
          <w:rFonts w:ascii="Times New Roman" w:hAnsi="Times New Roman" w:cs="Times New Roman"/>
          <w:i/>
          <w:sz w:val="24"/>
          <w:szCs w:val="24"/>
        </w:rPr>
        <w:t xml:space="preserve">skull </w:t>
      </w:r>
      <w:r>
        <w:rPr>
          <w:rFonts w:ascii="Times New Roman" w:hAnsi="Times New Roman" w:cs="Times New Roman"/>
          <w:sz w:val="24"/>
          <w:szCs w:val="24"/>
        </w:rPr>
        <w:t xml:space="preserve">thrown up by the gravedigger’s shovel </w:t>
      </w:r>
      <w:r w:rsidRPr="00730709">
        <w:rPr>
          <w:rFonts w:ascii="Times New Roman" w:hAnsi="Times New Roman" w:cs="Times New Roman"/>
          <w:i/>
          <w:sz w:val="24"/>
          <w:szCs w:val="24"/>
        </w:rPr>
        <w:t>symbolize</w:t>
      </w:r>
      <w:r>
        <w:rPr>
          <w:rFonts w:ascii="Times New Roman" w:hAnsi="Times New Roman" w:cs="Times New Roman"/>
          <w:sz w:val="24"/>
          <w:szCs w:val="24"/>
        </w:rPr>
        <w:t xml:space="preserve"> the action of the entire play? (</w:t>
      </w:r>
      <w:proofErr w:type="spellStart"/>
      <w:proofErr w:type="gramStart"/>
      <w:r>
        <w:rPr>
          <w:rFonts w:ascii="Times New Roman" w:hAnsi="Times New Roman" w:cs="Times New Roman"/>
          <w:sz w:val="24"/>
          <w:szCs w:val="24"/>
        </w:rPr>
        <w:t>ln</w:t>
      </w:r>
      <w:proofErr w:type="spellEnd"/>
      <w:proofErr w:type="gramEnd"/>
      <w:r>
        <w:rPr>
          <w:rFonts w:ascii="Times New Roman" w:hAnsi="Times New Roman" w:cs="Times New Roman"/>
          <w:sz w:val="24"/>
          <w:szCs w:val="24"/>
        </w:rPr>
        <w:t xml:space="preserve"> 74)</w:t>
      </w:r>
    </w:p>
    <w:p w:rsidR="00730709" w:rsidRDefault="00607DEE" w:rsidP="00730709">
      <w:pPr>
        <w:rPr>
          <w:rFonts w:ascii="Times New Roman" w:hAnsi="Times New Roman" w:cs="Times New Roman"/>
          <w:sz w:val="24"/>
          <w:szCs w:val="24"/>
        </w:rPr>
      </w:pPr>
      <w:r>
        <w:rPr>
          <w:rFonts w:ascii="Times New Roman" w:hAnsi="Times New Roman" w:cs="Times New Roman"/>
          <w:sz w:val="24"/>
          <w:szCs w:val="24"/>
        </w:rPr>
        <w:t>How does Hamlet’s alluding to it as “</w:t>
      </w:r>
      <w:r w:rsidRPr="00607DEE">
        <w:rPr>
          <w:rFonts w:ascii="Times New Roman" w:hAnsi="Times New Roman" w:cs="Times New Roman"/>
          <w:i/>
          <w:sz w:val="24"/>
          <w:szCs w:val="24"/>
        </w:rPr>
        <w:t>Cain’s jawbone</w:t>
      </w:r>
      <w:r>
        <w:rPr>
          <w:rFonts w:ascii="Times New Roman" w:hAnsi="Times New Roman" w:cs="Times New Roman"/>
          <w:sz w:val="24"/>
          <w:szCs w:val="24"/>
        </w:rPr>
        <w:t xml:space="preserve">” </w:t>
      </w:r>
      <w:proofErr w:type="gramStart"/>
      <w:r>
        <w:rPr>
          <w:rFonts w:ascii="Times New Roman" w:hAnsi="Times New Roman" w:cs="Times New Roman"/>
          <w:sz w:val="24"/>
          <w:szCs w:val="24"/>
        </w:rPr>
        <w:t>reinforce</w:t>
      </w:r>
      <w:proofErr w:type="gramEnd"/>
      <w:r>
        <w:rPr>
          <w:rFonts w:ascii="Times New Roman" w:hAnsi="Times New Roman" w:cs="Times New Roman"/>
          <w:sz w:val="24"/>
          <w:szCs w:val="24"/>
        </w:rPr>
        <w:t xml:space="preserve"> the meaning of the play? </w:t>
      </w:r>
    </w:p>
    <w:p w:rsidR="00607DEE" w:rsidRPr="00607DEE" w:rsidRDefault="00607DEE" w:rsidP="00730709">
      <w:pPr>
        <w:rPr>
          <w:rFonts w:ascii="Times New Roman" w:hAnsi="Times New Roman" w:cs="Times New Roman"/>
          <w:i/>
          <w:sz w:val="24"/>
          <w:szCs w:val="24"/>
        </w:rPr>
      </w:pPr>
      <w:r>
        <w:rPr>
          <w:rFonts w:ascii="Times New Roman" w:hAnsi="Times New Roman" w:cs="Times New Roman"/>
          <w:sz w:val="24"/>
          <w:szCs w:val="24"/>
        </w:rPr>
        <w:t xml:space="preserve">How does the </w:t>
      </w:r>
      <w:r w:rsidRPr="00607DEE">
        <w:rPr>
          <w:rFonts w:ascii="Times New Roman" w:hAnsi="Times New Roman" w:cs="Times New Roman"/>
          <w:i/>
          <w:sz w:val="24"/>
          <w:szCs w:val="24"/>
        </w:rPr>
        <w:t>morbid imagery</w:t>
      </w:r>
      <w:r>
        <w:rPr>
          <w:rFonts w:ascii="Times New Roman" w:hAnsi="Times New Roman" w:cs="Times New Roman"/>
          <w:sz w:val="24"/>
          <w:szCs w:val="24"/>
        </w:rPr>
        <w:t xml:space="preserve"> of the “skull,” “pickaxe,” “spade,” ‘shrouding sheet,” and “pit of clay” reinforce the plot? </w:t>
      </w:r>
    </w:p>
    <w:p w:rsidR="00607DEE" w:rsidRDefault="00607DEE" w:rsidP="00730709">
      <w:pPr>
        <w:rPr>
          <w:rFonts w:ascii="Times New Roman" w:hAnsi="Times New Roman" w:cs="Times New Roman"/>
          <w:sz w:val="24"/>
          <w:szCs w:val="24"/>
        </w:rPr>
      </w:pPr>
      <w:r w:rsidRPr="00607DEE">
        <w:rPr>
          <w:rFonts w:ascii="Times New Roman" w:hAnsi="Times New Roman" w:cs="Times New Roman"/>
          <w:i/>
          <w:sz w:val="24"/>
          <w:szCs w:val="24"/>
        </w:rPr>
        <w:t xml:space="preserve">How does this scene reinforce Hamlet’s existential dismay, </w:t>
      </w:r>
      <w:r w:rsidRPr="00607DEE">
        <w:rPr>
          <w:rFonts w:ascii="Times New Roman" w:hAnsi="Times New Roman" w:cs="Times New Roman"/>
          <w:sz w:val="24"/>
          <w:szCs w:val="24"/>
        </w:rPr>
        <w:t>his sense of the absurdity of life</w:t>
      </w:r>
      <w:r>
        <w:rPr>
          <w:rFonts w:ascii="Times New Roman" w:hAnsi="Times New Roman" w:cs="Times New Roman"/>
          <w:sz w:val="24"/>
          <w:szCs w:val="24"/>
        </w:rPr>
        <w:t>? What feelings/ thoughts/ words does it awaken in him?</w:t>
      </w:r>
    </w:p>
    <w:p w:rsidR="00607DEE" w:rsidRPr="00607DEE" w:rsidRDefault="00607DEE" w:rsidP="00730709">
      <w:pPr>
        <w:rPr>
          <w:rFonts w:ascii="Times New Roman" w:hAnsi="Times New Roman" w:cs="Times New Roman"/>
          <w:sz w:val="24"/>
          <w:szCs w:val="24"/>
        </w:rPr>
      </w:pPr>
      <w:r>
        <w:rPr>
          <w:rFonts w:ascii="Times New Roman" w:hAnsi="Times New Roman" w:cs="Times New Roman"/>
          <w:sz w:val="24"/>
          <w:szCs w:val="24"/>
        </w:rPr>
        <w:t xml:space="preserve"> How do the remains of the lawyer and the land baron reinforce his sense of </w:t>
      </w:r>
      <w:r w:rsidRPr="00607DEE">
        <w:rPr>
          <w:rFonts w:ascii="Times New Roman" w:hAnsi="Times New Roman" w:cs="Times New Roman"/>
          <w:i/>
          <w:sz w:val="24"/>
          <w:szCs w:val="24"/>
        </w:rPr>
        <w:t xml:space="preserve">justice? </w:t>
      </w:r>
      <w:r>
        <w:rPr>
          <w:rFonts w:ascii="Times New Roman" w:hAnsi="Times New Roman" w:cs="Times New Roman"/>
          <w:sz w:val="24"/>
          <w:szCs w:val="24"/>
        </w:rPr>
        <w:t xml:space="preserve">What </w:t>
      </w:r>
      <w:r w:rsidRPr="00607DEE">
        <w:rPr>
          <w:rFonts w:ascii="Times New Roman" w:hAnsi="Times New Roman" w:cs="Times New Roman"/>
          <w:i/>
          <w:sz w:val="24"/>
          <w:szCs w:val="24"/>
        </w:rPr>
        <w:t>morbid, but consoling wisdom</w:t>
      </w:r>
      <w:r>
        <w:rPr>
          <w:rFonts w:ascii="Times New Roman" w:hAnsi="Times New Roman" w:cs="Times New Roman"/>
          <w:sz w:val="24"/>
          <w:szCs w:val="24"/>
        </w:rPr>
        <w:t xml:space="preserve"> comes to him while looking at these remains? </w:t>
      </w:r>
    </w:p>
    <w:p w:rsidR="00607DEE" w:rsidRDefault="00607DEE" w:rsidP="00730709">
      <w:pPr>
        <w:rPr>
          <w:rFonts w:ascii="Times New Roman" w:hAnsi="Times New Roman" w:cs="Times New Roman"/>
          <w:sz w:val="24"/>
          <w:szCs w:val="24"/>
        </w:rPr>
      </w:pPr>
      <w:r>
        <w:rPr>
          <w:rFonts w:ascii="Times New Roman" w:hAnsi="Times New Roman" w:cs="Times New Roman"/>
          <w:sz w:val="24"/>
          <w:szCs w:val="24"/>
        </w:rPr>
        <w:t xml:space="preserve">How does Hamlet’s </w:t>
      </w:r>
      <w:r w:rsidRPr="00607DEE">
        <w:rPr>
          <w:rFonts w:ascii="Times New Roman" w:hAnsi="Times New Roman" w:cs="Times New Roman"/>
          <w:i/>
          <w:sz w:val="24"/>
          <w:szCs w:val="24"/>
        </w:rPr>
        <w:t>fixation with the grave</w:t>
      </w:r>
      <w:r>
        <w:rPr>
          <w:rFonts w:ascii="Times New Roman" w:hAnsi="Times New Roman" w:cs="Times New Roman"/>
          <w:sz w:val="24"/>
          <w:szCs w:val="24"/>
        </w:rPr>
        <w:t xml:space="preserve"> reinforce the play’s plots and themes? </w:t>
      </w:r>
    </w:p>
    <w:p w:rsidR="00607DEE" w:rsidRDefault="00607DEE" w:rsidP="00730709">
      <w:pPr>
        <w:rPr>
          <w:rFonts w:ascii="Times New Roman" w:hAnsi="Times New Roman" w:cs="Times New Roman"/>
          <w:i/>
          <w:sz w:val="24"/>
          <w:szCs w:val="24"/>
        </w:rPr>
      </w:pPr>
      <w:r>
        <w:rPr>
          <w:rFonts w:ascii="Times New Roman" w:hAnsi="Times New Roman" w:cs="Times New Roman"/>
          <w:sz w:val="24"/>
          <w:szCs w:val="24"/>
        </w:rPr>
        <w:t xml:space="preserve">How is the Clown of </w:t>
      </w:r>
      <w:r w:rsidRPr="00607DEE">
        <w:rPr>
          <w:rFonts w:ascii="Times New Roman" w:hAnsi="Times New Roman" w:cs="Times New Roman"/>
          <w:i/>
          <w:sz w:val="24"/>
          <w:szCs w:val="24"/>
        </w:rPr>
        <w:t xml:space="preserve">mirror </w:t>
      </w:r>
      <w:r>
        <w:rPr>
          <w:rFonts w:ascii="Times New Roman" w:hAnsi="Times New Roman" w:cs="Times New Roman"/>
          <w:sz w:val="24"/>
          <w:szCs w:val="24"/>
        </w:rPr>
        <w:t xml:space="preserve">of Hamlet by virtue of his </w:t>
      </w:r>
      <w:r w:rsidRPr="00607DEE">
        <w:rPr>
          <w:rFonts w:ascii="Times New Roman" w:hAnsi="Times New Roman" w:cs="Times New Roman"/>
          <w:i/>
          <w:sz w:val="24"/>
          <w:szCs w:val="24"/>
        </w:rPr>
        <w:t xml:space="preserve">wit? </w:t>
      </w:r>
    </w:p>
    <w:p w:rsidR="00607DEE" w:rsidRPr="00607DEE" w:rsidRDefault="00607DEE" w:rsidP="00730709">
      <w:pPr>
        <w:rPr>
          <w:rFonts w:ascii="Times New Roman" w:hAnsi="Times New Roman" w:cs="Times New Roman"/>
          <w:sz w:val="24"/>
          <w:szCs w:val="24"/>
        </w:rPr>
      </w:pPr>
      <w:r>
        <w:rPr>
          <w:rFonts w:ascii="Times New Roman" w:hAnsi="Times New Roman" w:cs="Times New Roman"/>
          <w:sz w:val="24"/>
          <w:szCs w:val="24"/>
        </w:rPr>
        <w:t xml:space="preserve">How is Shakespeare subverting the </w:t>
      </w:r>
      <w:r w:rsidR="00C54B98">
        <w:rPr>
          <w:rFonts w:ascii="Times New Roman" w:hAnsi="Times New Roman" w:cs="Times New Roman"/>
          <w:sz w:val="24"/>
          <w:szCs w:val="24"/>
        </w:rPr>
        <w:t xml:space="preserve">cliché that the rich are wise and the poor dumb? How might the </w:t>
      </w:r>
      <w:proofErr w:type="gramStart"/>
      <w:r w:rsidR="00C54B98">
        <w:rPr>
          <w:rFonts w:ascii="Times New Roman" w:hAnsi="Times New Roman" w:cs="Times New Roman"/>
          <w:sz w:val="24"/>
          <w:szCs w:val="24"/>
        </w:rPr>
        <w:t>clowns</w:t>
      </w:r>
      <w:proofErr w:type="gramEnd"/>
      <w:r w:rsidR="00C54B98">
        <w:rPr>
          <w:rFonts w:ascii="Times New Roman" w:hAnsi="Times New Roman" w:cs="Times New Roman"/>
          <w:sz w:val="24"/>
          <w:szCs w:val="24"/>
        </w:rPr>
        <w:t xml:space="preserve"> </w:t>
      </w:r>
      <w:r w:rsidR="00C54B98" w:rsidRPr="00C54B98">
        <w:rPr>
          <w:rFonts w:ascii="Times New Roman" w:hAnsi="Times New Roman" w:cs="Times New Roman"/>
          <w:i/>
          <w:sz w:val="24"/>
          <w:szCs w:val="24"/>
        </w:rPr>
        <w:t>actions and words</w:t>
      </w:r>
      <w:r w:rsidR="00C54B98">
        <w:rPr>
          <w:rFonts w:ascii="Times New Roman" w:hAnsi="Times New Roman" w:cs="Times New Roman"/>
          <w:sz w:val="24"/>
          <w:szCs w:val="24"/>
        </w:rPr>
        <w:t xml:space="preserve"> been seen as an </w:t>
      </w:r>
      <w:r w:rsidR="00C54B98" w:rsidRPr="00C54B98">
        <w:rPr>
          <w:rFonts w:ascii="Times New Roman" w:hAnsi="Times New Roman" w:cs="Times New Roman"/>
          <w:i/>
          <w:sz w:val="24"/>
          <w:szCs w:val="24"/>
        </w:rPr>
        <w:t>insurrection:</w:t>
      </w:r>
      <w:r w:rsidR="00C54B98">
        <w:rPr>
          <w:rFonts w:ascii="Times New Roman" w:hAnsi="Times New Roman" w:cs="Times New Roman"/>
          <w:sz w:val="24"/>
          <w:szCs w:val="24"/>
        </w:rPr>
        <w:t xml:space="preserve"> of what against what? </w:t>
      </w:r>
    </w:p>
    <w:p w:rsidR="00607DEE" w:rsidRDefault="00C54B98" w:rsidP="00730709">
      <w:pPr>
        <w:rPr>
          <w:rFonts w:ascii="Times New Roman" w:hAnsi="Times New Roman" w:cs="Times New Roman"/>
          <w:sz w:val="24"/>
          <w:szCs w:val="24"/>
        </w:rPr>
      </w:pPr>
      <w:r>
        <w:rPr>
          <w:rFonts w:ascii="Times New Roman" w:hAnsi="Times New Roman" w:cs="Times New Roman"/>
          <w:sz w:val="24"/>
          <w:szCs w:val="24"/>
        </w:rPr>
        <w:t xml:space="preserve">How </w:t>
      </w:r>
      <w:proofErr w:type="gramStart"/>
      <w:r>
        <w:rPr>
          <w:rFonts w:ascii="Times New Roman" w:hAnsi="Times New Roman" w:cs="Times New Roman"/>
          <w:sz w:val="24"/>
          <w:szCs w:val="24"/>
        </w:rPr>
        <w:t>does the clown’s actions</w:t>
      </w:r>
      <w:proofErr w:type="gramEnd"/>
      <w:r>
        <w:rPr>
          <w:rFonts w:ascii="Times New Roman" w:hAnsi="Times New Roman" w:cs="Times New Roman"/>
          <w:sz w:val="24"/>
          <w:szCs w:val="24"/>
        </w:rPr>
        <w:t xml:space="preserve"> reinforce the </w:t>
      </w:r>
      <w:r w:rsidRPr="00C54B98">
        <w:rPr>
          <w:rFonts w:ascii="Times New Roman" w:hAnsi="Times New Roman" w:cs="Times New Roman"/>
          <w:i/>
          <w:sz w:val="24"/>
          <w:szCs w:val="24"/>
        </w:rPr>
        <w:t>central theme</w:t>
      </w:r>
      <w:r>
        <w:rPr>
          <w:rFonts w:ascii="Times New Roman" w:hAnsi="Times New Roman" w:cs="Times New Roman"/>
          <w:sz w:val="24"/>
          <w:szCs w:val="24"/>
        </w:rPr>
        <w:t xml:space="preserve"> of the drama that the truth “twill out?” </w:t>
      </w:r>
    </w:p>
    <w:p w:rsidR="00C54B98" w:rsidRDefault="00C54B98" w:rsidP="00730709">
      <w:pPr>
        <w:rPr>
          <w:rFonts w:ascii="Times New Roman" w:hAnsi="Times New Roman" w:cs="Times New Roman"/>
          <w:sz w:val="24"/>
          <w:szCs w:val="24"/>
        </w:rPr>
      </w:pPr>
      <w:r>
        <w:rPr>
          <w:rFonts w:ascii="Times New Roman" w:hAnsi="Times New Roman" w:cs="Times New Roman"/>
          <w:sz w:val="24"/>
          <w:szCs w:val="24"/>
        </w:rPr>
        <w:t xml:space="preserve">How might </w:t>
      </w:r>
      <w:proofErr w:type="spellStart"/>
      <w:r w:rsidRPr="00C54B98">
        <w:rPr>
          <w:rFonts w:ascii="Times New Roman" w:hAnsi="Times New Roman" w:cs="Times New Roman"/>
          <w:i/>
          <w:sz w:val="24"/>
          <w:szCs w:val="24"/>
        </w:rPr>
        <w:t>Yorick</w:t>
      </w:r>
      <w:proofErr w:type="spellEnd"/>
      <w:r>
        <w:rPr>
          <w:rFonts w:ascii="Times New Roman" w:hAnsi="Times New Roman" w:cs="Times New Roman"/>
          <w:sz w:val="24"/>
          <w:szCs w:val="24"/>
        </w:rPr>
        <w:t xml:space="preserve"> be seen as a </w:t>
      </w:r>
      <w:r w:rsidRPr="00C54B98">
        <w:rPr>
          <w:rFonts w:ascii="Times New Roman" w:hAnsi="Times New Roman" w:cs="Times New Roman"/>
          <w:i/>
          <w:sz w:val="24"/>
          <w:szCs w:val="24"/>
        </w:rPr>
        <w:t>mirror</w:t>
      </w:r>
      <w:r>
        <w:rPr>
          <w:rFonts w:ascii="Times New Roman" w:hAnsi="Times New Roman" w:cs="Times New Roman"/>
          <w:sz w:val="24"/>
          <w:szCs w:val="24"/>
        </w:rPr>
        <w:t xml:space="preserve"> of Hamlet? How does Shakespeare underscore their kinship? What is significant about the fact that the dead jester is a mirror of the living prince?</w:t>
      </w:r>
    </w:p>
    <w:p w:rsidR="00C54B98" w:rsidRDefault="00C54B98" w:rsidP="00730709">
      <w:pPr>
        <w:rPr>
          <w:rFonts w:ascii="Times New Roman" w:hAnsi="Times New Roman" w:cs="Times New Roman"/>
          <w:sz w:val="24"/>
          <w:szCs w:val="24"/>
        </w:rPr>
      </w:pPr>
      <w:r>
        <w:rPr>
          <w:rFonts w:ascii="Times New Roman" w:hAnsi="Times New Roman" w:cs="Times New Roman"/>
          <w:sz w:val="24"/>
          <w:szCs w:val="24"/>
        </w:rPr>
        <w:t xml:space="preserve">Hamlet’s “gorge rises” at the sight. How might we “read” this symbolically? </w:t>
      </w:r>
    </w:p>
    <w:p w:rsidR="00C54B98" w:rsidRDefault="00C54B98" w:rsidP="00730709">
      <w:pPr>
        <w:rPr>
          <w:rFonts w:ascii="Times New Roman" w:hAnsi="Times New Roman" w:cs="Times New Roman"/>
          <w:sz w:val="24"/>
          <w:szCs w:val="24"/>
        </w:rPr>
      </w:pPr>
      <w:r>
        <w:rPr>
          <w:rFonts w:ascii="Times New Roman" w:hAnsi="Times New Roman" w:cs="Times New Roman"/>
          <w:sz w:val="24"/>
          <w:szCs w:val="24"/>
        </w:rPr>
        <w:t xml:space="preserve">What is significant re: Hamlet’s continuing </w:t>
      </w:r>
      <w:r w:rsidRPr="00C54B98">
        <w:rPr>
          <w:rFonts w:ascii="Times New Roman" w:hAnsi="Times New Roman" w:cs="Times New Roman"/>
          <w:i/>
          <w:sz w:val="24"/>
          <w:szCs w:val="24"/>
        </w:rPr>
        <w:t xml:space="preserve">fixation </w:t>
      </w:r>
      <w:r>
        <w:rPr>
          <w:rFonts w:ascii="Times New Roman" w:hAnsi="Times New Roman" w:cs="Times New Roman"/>
          <w:sz w:val="24"/>
          <w:szCs w:val="24"/>
        </w:rPr>
        <w:t>with the dead?</w:t>
      </w:r>
    </w:p>
    <w:p w:rsidR="00C54B98" w:rsidRDefault="00C54B98" w:rsidP="00730709">
      <w:pPr>
        <w:rPr>
          <w:rFonts w:ascii="Times New Roman" w:hAnsi="Times New Roman" w:cs="Times New Roman"/>
          <w:sz w:val="24"/>
          <w:szCs w:val="24"/>
        </w:rPr>
      </w:pPr>
      <w:r>
        <w:rPr>
          <w:rFonts w:ascii="Times New Roman" w:hAnsi="Times New Roman" w:cs="Times New Roman"/>
          <w:sz w:val="24"/>
          <w:szCs w:val="24"/>
        </w:rPr>
        <w:t xml:space="preserve">How might it contribute to his </w:t>
      </w:r>
      <w:r w:rsidRPr="00C54B98">
        <w:rPr>
          <w:rFonts w:ascii="Times New Roman" w:hAnsi="Times New Roman" w:cs="Times New Roman"/>
          <w:i/>
          <w:sz w:val="24"/>
          <w:szCs w:val="24"/>
        </w:rPr>
        <w:t>despair?</w:t>
      </w:r>
      <w:r>
        <w:rPr>
          <w:rFonts w:ascii="Times New Roman" w:hAnsi="Times New Roman" w:cs="Times New Roman"/>
          <w:sz w:val="24"/>
          <w:szCs w:val="24"/>
        </w:rPr>
        <w:t xml:space="preserve"> </w:t>
      </w:r>
    </w:p>
    <w:p w:rsidR="00265866" w:rsidRDefault="00265866" w:rsidP="00730709">
      <w:pPr>
        <w:rPr>
          <w:rFonts w:ascii="Times New Roman" w:hAnsi="Times New Roman" w:cs="Times New Roman"/>
          <w:sz w:val="24"/>
          <w:szCs w:val="24"/>
        </w:rPr>
      </w:pPr>
      <w:r>
        <w:rPr>
          <w:rFonts w:ascii="Times New Roman" w:hAnsi="Times New Roman" w:cs="Times New Roman"/>
          <w:sz w:val="24"/>
          <w:szCs w:val="24"/>
        </w:rPr>
        <w:lastRenderedPageBreak/>
        <w:t xml:space="preserve">What scene now </w:t>
      </w:r>
      <w:r w:rsidRPr="00265866">
        <w:rPr>
          <w:rFonts w:ascii="Times New Roman" w:hAnsi="Times New Roman" w:cs="Times New Roman"/>
          <w:i/>
          <w:sz w:val="24"/>
          <w:szCs w:val="24"/>
        </w:rPr>
        <w:t>reinforces his morbid fixation</w:t>
      </w:r>
      <w:r>
        <w:rPr>
          <w:rFonts w:ascii="Times New Roman" w:hAnsi="Times New Roman" w:cs="Times New Roman"/>
          <w:sz w:val="24"/>
          <w:szCs w:val="24"/>
        </w:rPr>
        <w:t xml:space="preserve"> with the grave?</w:t>
      </w:r>
    </w:p>
    <w:p w:rsidR="00265866" w:rsidRDefault="00265866" w:rsidP="00730709">
      <w:pPr>
        <w:rPr>
          <w:rFonts w:ascii="Times New Roman" w:hAnsi="Times New Roman" w:cs="Times New Roman"/>
          <w:i/>
          <w:sz w:val="24"/>
          <w:szCs w:val="24"/>
        </w:rPr>
      </w:pPr>
      <w:r>
        <w:rPr>
          <w:rFonts w:ascii="Times New Roman" w:hAnsi="Times New Roman" w:cs="Times New Roman"/>
          <w:sz w:val="24"/>
          <w:szCs w:val="24"/>
        </w:rPr>
        <w:t xml:space="preserve">How might we read his </w:t>
      </w:r>
      <w:r w:rsidRPr="00265866">
        <w:rPr>
          <w:rFonts w:ascii="Times New Roman" w:hAnsi="Times New Roman" w:cs="Times New Roman"/>
          <w:i/>
          <w:sz w:val="24"/>
          <w:szCs w:val="24"/>
        </w:rPr>
        <w:t>leaping into Ophelia’s grave symbolically?</w:t>
      </w:r>
    </w:p>
    <w:p w:rsidR="00265866" w:rsidRDefault="00265866" w:rsidP="00730709">
      <w:pPr>
        <w:rPr>
          <w:rFonts w:ascii="Times New Roman" w:hAnsi="Times New Roman" w:cs="Times New Roman"/>
          <w:sz w:val="24"/>
          <w:szCs w:val="24"/>
        </w:rPr>
      </w:pPr>
      <w:r>
        <w:rPr>
          <w:rFonts w:ascii="Times New Roman" w:hAnsi="Times New Roman" w:cs="Times New Roman"/>
          <w:sz w:val="24"/>
          <w:szCs w:val="24"/>
        </w:rPr>
        <w:t xml:space="preserve">How might this action </w:t>
      </w:r>
      <w:r w:rsidRPr="00265866">
        <w:rPr>
          <w:rFonts w:ascii="Times New Roman" w:hAnsi="Times New Roman" w:cs="Times New Roman"/>
          <w:i/>
          <w:sz w:val="24"/>
          <w:szCs w:val="24"/>
        </w:rPr>
        <w:t>reinforce the perceptions</w:t>
      </w:r>
      <w:r>
        <w:rPr>
          <w:rFonts w:ascii="Times New Roman" w:hAnsi="Times New Roman" w:cs="Times New Roman"/>
          <w:sz w:val="24"/>
          <w:szCs w:val="24"/>
        </w:rPr>
        <w:t xml:space="preserve"> others have of Hamlet?</w:t>
      </w:r>
    </w:p>
    <w:p w:rsidR="00265866" w:rsidRPr="00265866" w:rsidRDefault="00265866" w:rsidP="00730709">
      <w:pPr>
        <w:rPr>
          <w:rFonts w:ascii="Times New Roman" w:hAnsi="Times New Roman" w:cs="Times New Roman"/>
          <w:sz w:val="24"/>
          <w:szCs w:val="24"/>
        </w:rPr>
      </w:pPr>
      <w:r>
        <w:rPr>
          <w:rFonts w:ascii="Times New Roman" w:hAnsi="Times New Roman" w:cs="Times New Roman"/>
          <w:sz w:val="24"/>
          <w:szCs w:val="24"/>
        </w:rPr>
        <w:t xml:space="preserve">What </w:t>
      </w:r>
      <w:r w:rsidRPr="00265866">
        <w:rPr>
          <w:rFonts w:ascii="Times New Roman" w:hAnsi="Times New Roman" w:cs="Times New Roman"/>
          <w:i/>
          <w:sz w:val="24"/>
          <w:szCs w:val="24"/>
        </w:rPr>
        <w:t>motivates</w:t>
      </w:r>
      <w:r>
        <w:rPr>
          <w:rFonts w:ascii="Times New Roman" w:hAnsi="Times New Roman" w:cs="Times New Roman"/>
          <w:sz w:val="24"/>
          <w:szCs w:val="24"/>
        </w:rPr>
        <w:t xml:space="preserve"> Hamlet to leap into Ophelia’s grave? How does this </w:t>
      </w:r>
      <w:r w:rsidRPr="00265866">
        <w:rPr>
          <w:rFonts w:ascii="Times New Roman" w:hAnsi="Times New Roman" w:cs="Times New Roman"/>
          <w:i/>
          <w:sz w:val="24"/>
          <w:szCs w:val="24"/>
        </w:rPr>
        <w:t>humanize</w:t>
      </w:r>
      <w:r w:rsidRPr="00265866">
        <w:rPr>
          <w:rFonts w:ascii="Times New Roman" w:hAnsi="Times New Roman" w:cs="Times New Roman"/>
          <w:sz w:val="24"/>
          <w:szCs w:val="24"/>
        </w:rPr>
        <w:t xml:space="preserve"> </w:t>
      </w:r>
      <w:r>
        <w:rPr>
          <w:rFonts w:ascii="Times New Roman" w:hAnsi="Times New Roman" w:cs="Times New Roman"/>
          <w:sz w:val="24"/>
          <w:szCs w:val="24"/>
        </w:rPr>
        <w:t xml:space="preserve">him? What does it reveal re: his </w:t>
      </w:r>
      <w:r w:rsidRPr="00265866">
        <w:rPr>
          <w:rFonts w:ascii="Times New Roman" w:hAnsi="Times New Roman" w:cs="Times New Roman"/>
          <w:i/>
          <w:sz w:val="24"/>
          <w:szCs w:val="24"/>
        </w:rPr>
        <w:t>feelings</w:t>
      </w:r>
      <w:r>
        <w:rPr>
          <w:rFonts w:ascii="Times New Roman" w:hAnsi="Times New Roman" w:cs="Times New Roman"/>
          <w:sz w:val="24"/>
          <w:szCs w:val="24"/>
        </w:rPr>
        <w:t xml:space="preserve">? How does this act represent an </w:t>
      </w:r>
      <w:r w:rsidRPr="00265866">
        <w:rPr>
          <w:rFonts w:ascii="Times New Roman" w:hAnsi="Times New Roman" w:cs="Times New Roman"/>
          <w:i/>
          <w:sz w:val="24"/>
          <w:szCs w:val="24"/>
        </w:rPr>
        <w:t xml:space="preserve">unmasking </w:t>
      </w:r>
      <w:r>
        <w:rPr>
          <w:rFonts w:ascii="Times New Roman" w:hAnsi="Times New Roman" w:cs="Times New Roman"/>
          <w:sz w:val="24"/>
          <w:szCs w:val="24"/>
        </w:rPr>
        <w:t xml:space="preserve">of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put the lie to his “act.”  </w:t>
      </w:r>
    </w:p>
    <w:p w:rsidR="005A2C5D" w:rsidRDefault="00265866" w:rsidP="00730709">
      <w:pPr>
        <w:rPr>
          <w:rFonts w:ascii="Times New Roman" w:hAnsi="Times New Roman" w:cs="Times New Roman"/>
          <w:sz w:val="24"/>
          <w:szCs w:val="24"/>
        </w:rPr>
      </w:pPr>
      <w:r>
        <w:rPr>
          <w:rFonts w:ascii="Times New Roman" w:hAnsi="Times New Roman" w:cs="Times New Roman"/>
          <w:sz w:val="24"/>
          <w:szCs w:val="24"/>
        </w:rPr>
        <w:t xml:space="preserve"> </w:t>
      </w:r>
      <w:r w:rsidR="005A2C5D">
        <w:rPr>
          <w:rFonts w:ascii="Times New Roman" w:hAnsi="Times New Roman" w:cs="Times New Roman"/>
          <w:sz w:val="24"/>
          <w:szCs w:val="24"/>
        </w:rPr>
        <w:t xml:space="preserve">What do </w:t>
      </w:r>
      <w:proofErr w:type="spellStart"/>
      <w:r w:rsidR="005A2C5D" w:rsidRPr="005A2C5D">
        <w:rPr>
          <w:rFonts w:ascii="Times New Roman" w:hAnsi="Times New Roman" w:cs="Times New Roman"/>
          <w:i/>
          <w:sz w:val="24"/>
          <w:szCs w:val="24"/>
        </w:rPr>
        <w:t>Laertes</w:t>
      </w:r>
      <w:proofErr w:type="spellEnd"/>
      <w:r w:rsidR="005A2C5D" w:rsidRPr="005A2C5D">
        <w:rPr>
          <w:rFonts w:ascii="Times New Roman" w:hAnsi="Times New Roman" w:cs="Times New Roman"/>
          <w:i/>
          <w:sz w:val="24"/>
          <w:szCs w:val="24"/>
        </w:rPr>
        <w:t>’ actions</w:t>
      </w:r>
      <w:r w:rsidR="005A2C5D">
        <w:rPr>
          <w:rFonts w:ascii="Times New Roman" w:hAnsi="Times New Roman" w:cs="Times New Roman"/>
          <w:sz w:val="24"/>
          <w:szCs w:val="24"/>
        </w:rPr>
        <w:t xml:space="preserve"> reveal about him? </w:t>
      </w:r>
    </w:p>
    <w:p w:rsidR="00C54B98" w:rsidRDefault="005A2C5D" w:rsidP="00730709">
      <w:pPr>
        <w:rPr>
          <w:rFonts w:ascii="Times New Roman" w:hAnsi="Times New Roman" w:cs="Times New Roman"/>
          <w:sz w:val="24"/>
          <w:szCs w:val="24"/>
        </w:rPr>
      </w:pPr>
      <w:r>
        <w:rPr>
          <w:rFonts w:ascii="Times New Roman" w:hAnsi="Times New Roman" w:cs="Times New Roman"/>
          <w:sz w:val="24"/>
          <w:szCs w:val="24"/>
        </w:rPr>
        <w:t xml:space="preserve">How does this scene evidence Hamlet’s </w:t>
      </w:r>
      <w:r w:rsidRPr="005A2C5D">
        <w:rPr>
          <w:rFonts w:ascii="Times New Roman" w:hAnsi="Times New Roman" w:cs="Times New Roman"/>
          <w:i/>
          <w:sz w:val="24"/>
          <w:szCs w:val="24"/>
        </w:rPr>
        <w:t>degeneration</w:t>
      </w:r>
      <w:r>
        <w:rPr>
          <w:rFonts w:ascii="Times New Roman" w:hAnsi="Times New Roman" w:cs="Times New Roman"/>
          <w:sz w:val="24"/>
          <w:szCs w:val="24"/>
        </w:rPr>
        <w:t xml:space="preserve">? How might it evidence his </w:t>
      </w:r>
      <w:r w:rsidRPr="005A2C5D">
        <w:rPr>
          <w:rFonts w:ascii="Times New Roman" w:hAnsi="Times New Roman" w:cs="Times New Roman"/>
          <w:i/>
          <w:sz w:val="24"/>
          <w:szCs w:val="24"/>
        </w:rPr>
        <w:t>redemption?</w:t>
      </w:r>
      <w:r>
        <w:rPr>
          <w:rFonts w:ascii="Times New Roman" w:hAnsi="Times New Roman" w:cs="Times New Roman"/>
          <w:sz w:val="24"/>
          <w:szCs w:val="24"/>
        </w:rPr>
        <w:t xml:space="preserve"> </w:t>
      </w:r>
      <w:r w:rsidR="00C54B98">
        <w:rPr>
          <w:rFonts w:ascii="Times New Roman" w:hAnsi="Times New Roman" w:cs="Times New Roman"/>
          <w:sz w:val="24"/>
          <w:szCs w:val="24"/>
        </w:rPr>
        <w:t xml:space="preserve">  </w:t>
      </w:r>
    </w:p>
    <w:p w:rsidR="00C54B98" w:rsidRDefault="005A2C5D" w:rsidP="00730709">
      <w:pPr>
        <w:rPr>
          <w:rFonts w:ascii="Times New Roman" w:hAnsi="Times New Roman" w:cs="Times New Roman"/>
          <w:sz w:val="24"/>
          <w:szCs w:val="24"/>
        </w:rPr>
      </w:pPr>
      <w:r>
        <w:rPr>
          <w:rFonts w:ascii="Times New Roman" w:hAnsi="Times New Roman" w:cs="Times New Roman"/>
          <w:sz w:val="24"/>
          <w:szCs w:val="24"/>
        </w:rPr>
        <w:t xml:space="preserve">What revealing </w:t>
      </w:r>
      <w:r w:rsidRPr="005A2C5D">
        <w:rPr>
          <w:rFonts w:ascii="Times New Roman" w:hAnsi="Times New Roman" w:cs="Times New Roman"/>
          <w:i/>
          <w:sz w:val="24"/>
          <w:szCs w:val="24"/>
        </w:rPr>
        <w:t>avowal</w:t>
      </w:r>
      <w:r>
        <w:rPr>
          <w:rFonts w:ascii="Times New Roman" w:hAnsi="Times New Roman" w:cs="Times New Roman"/>
          <w:sz w:val="24"/>
          <w:szCs w:val="24"/>
        </w:rPr>
        <w:t xml:space="preserve"> does he make? </w:t>
      </w:r>
    </w:p>
    <w:p w:rsidR="005A2C5D" w:rsidRDefault="005A2C5D" w:rsidP="00730709">
      <w:pPr>
        <w:rPr>
          <w:rFonts w:ascii="Times New Roman" w:hAnsi="Times New Roman" w:cs="Times New Roman"/>
          <w:sz w:val="24"/>
          <w:szCs w:val="24"/>
        </w:rPr>
      </w:pPr>
      <w:r>
        <w:rPr>
          <w:rFonts w:ascii="Times New Roman" w:hAnsi="Times New Roman" w:cs="Times New Roman"/>
          <w:sz w:val="24"/>
          <w:szCs w:val="24"/>
        </w:rPr>
        <w:t xml:space="preserve">How might we view the conflict between Hamlet and </w:t>
      </w:r>
      <w:proofErr w:type="spellStart"/>
      <w:r>
        <w:rPr>
          <w:rFonts w:ascii="Times New Roman" w:hAnsi="Times New Roman" w:cs="Times New Roman"/>
          <w:sz w:val="24"/>
          <w:szCs w:val="24"/>
        </w:rPr>
        <w:t>Laertes</w:t>
      </w:r>
      <w:proofErr w:type="spellEnd"/>
      <w:r>
        <w:rPr>
          <w:rFonts w:ascii="Times New Roman" w:hAnsi="Times New Roman" w:cs="Times New Roman"/>
          <w:sz w:val="24"/>
          <w:szCs w:val="24"/>
        </w:rPr>
        <w:t xml:space="preserve"> as a </w:t>
      </w:r>
      <w:r w:rsidRPr="005A2C5D">
        <w:rPr>
          <w:rFonts w:ascii="Times New Roman" w:hAnsi="Times New Roman" w:cs="Times New Roman"/>
          <w:i/>
          <w:sz w:val="24"/>
          <w:szCs w:val="24"/>
        </w:rPr>
        <w:t>competition?</w:t>
      </w:r>
      <w:r>
        <w:rPr>
          <w:rFonts w:ascii="Times New Roman" w:hAnsi="Times New Roman" w:cs="Times New Roman"/>
          <w:sz w:val="24"/>
          <w:szCs w:val="24"/>
        </w:rPr>
        <w:t xml:space="preserve"> What are they competing over? </w:t>
      </w:r>
    </w:p>
    <w:p w:rsidR="005A2C5D" w:rsidRDefault="005A2C5D" w:rsidP="00730709">
      <w:pPr>
        <w:rPr>
          <w:rFonts w:ascii="Times New Roman" w:hAnsi="Times New Roman" w:cs="Times New Roman"/>
          <w:sz w:val="24"/>
          <w:szCs w:val="24"/>
        </w:rPr>
      </w:pPr>
      <w:r>
        <w:rPr>
          <w:rFonts w:ascii="Times New Roman" w:hAnsi="Times New Roman" w:cs="Times New Roman"/>
          <w:sz w:val="24"/>
          <w:szCs w:val="24"/>
        </w:rPr>
        <w:t xml:space="preserve">How does this scene underscore Hamlet’s movement from the </w:t>
      </w:r>
      <w:r w:rsidRPr="005A2C5D">
        <w:rPr>
          <w:rFonts w:ascii="Times New Roman" w:hAnsi="Times New Roman" w:cs="Times New Roman"/>
          <w:i/>
          <w:sz w:val="24"/>
          <w:szCs w:val="24"/>
        </w:rPr>
        <w:t>realm of acting</w:t>
      </w:r>
      <w:r>
        <w:rPr>
          <w:rFonts w:ascii="Times New Roman" w:hAnsi="Times New Roman" w:cs="Times New Roman"/>
          <w:sz w:val="24"/>
          <w:szCs w:val="24"/>
        </w:rPr>
        <w:t xml:space="preserve"> to the </w:t>
      </w:r>
      <w:r w:rsidRPr="005A2C5D">
        <w:rPr>
          <w:rFonts w:ascii="Times New Roman" w:hAnsi="Times New Roman" w:cs="Times New Roman"/>
          <w:i/>
          <w:sz w:val="24"/>
          <w:szCs w:val="24"/>
        </w:rPr>
        <w:t xml:space="preserve">realm of actions? </w:t>
      </w:r>
      <w:r>
        <w:rPr>
          <w:rFonts w:ascii="Times New Roman" w:hAnsi="Times New Roman" w:cs="Times New Roman"/>
          <w:sz w:val="24"/>
          <w:szCs w:val="24"/>
        </w:rPr>
        <w:t xml:space="preserve">How might it be seen as yet another attempt to psyche himself up for action, to whip his blood up for deeds? Can we read this scene as evidence his character is being seized by a spirit of action? </w:t>
      </w:r>
    </w:p>
    <w:p w:rsidR="005A2C5D" w:rsidRPr="0025164E" w:rsidRDefault="005A2C5D" w:rsidP="00730709">
      <w:pPr>
        <w:rPr>
          <w:rFonts w:ascii="Times New Roman" w:hAnsi="Times New Roman" w:cs="Times New Roman"/>
          <w:sz w:val="24"/>
          <w:szCs w:val="24"/>
        </w:rPr>
      </w:pPr>
      <w:r w:rsidRPr="005A2C5D">
        <w:rPr>
          <w:rFonts w:ascii="Times New Roman" w:hAnsi="Times New Roman" w:cs="Times New Roman"/>
          <w:b/>
          <w:sz w:val="24"/>
          <w:szCs w:val="24"/>
        </w:rPr>
        <w:t xml:space="preserve"> Hamlet and Horatio</w:t>
      </w:r>
      <w:r w:rsidR="0025164E" w:rsidRPr="0025164E">
        <w:rPr>
          <w:rFonts w:ascii="Times New Roman" w:hAnsi="Times New Roman" w:cs="Times New Roman"/>
          <w:sz w:val="24"/>
          <w:szCs w:val="24"/>
        </w:rPr>
        <w:t xml:space="preserve"> (</w:t>
      </w:r>
      <w:r w:rsidR="008D145E">
        <w:rPr>
          <w:rFonts w:ascii="Times New Roman" w:hAnsi="Times New Roman" w:cs="Times New Roman"/>
          <w:sz w:val="24"/>
          <w:szCs w:val="24"/>
        </w:rPr>
        <w:t xml:space="preserve">5.2 </w:t>
      </w:r>
      <w:r w:rsidR="0025164E" w:rsidRPr="0025164E">
        <w:rPr>
          <w:rFonts w:ascii="Times New Roman" w:hAnsi="Times New Roman" w:cs="Times New Roman"/>
          <w:sz w:val="24"/>
          <w:szCs w:val="24"/>
        </w:rPr>
        <w:t>lines 0-80)</w:t>
      </w:r>
      <w:r w:rsidR="0025164E">
        <w:rPr>
          <w:rFonts w:ascii="Times New Roman" w:hAnsi="Times New Roman" w:cs="Times New Roman"/>
          <w:sz w:val="24"/>
          <w:szCs w:val="24"/>
        </w:rPr>
        <w:t>:</w:t>
      </w:r>
    </w:p>
    <w:p w:rsidR="005A2C5D" w:rsidRDefault="005A2C5D" w:rsidP="00730709">
      <w:pPr>
        <w:rPr>
          <w:rFonts w:ascii="Times New Roman" w:hAnsi="Times New Roman" w:cs="Times New Roman"/>
          <w:sz w:val="24"/>
          <w:szCs w:val="24"/>
        </w:rPr>
      </w:pPr>
      <w:r>
        <w:rPr>
          <w:rFonts w:ascii="Times New Roman" w:hAnsi="Times New Roman" w:cs="Times New Roman"/>
          <w:sz w:val="24"/>
          <w:szCs w:val="24"/>
        </w:rPr>
        <w:t xml:space="preserve">Why are the </w:t>
      </w:r>
      <w:r w:rsidRPr="005A2C5D">
        <w:rPr>
          <w:rFonts w:ascii="Times New Roman" w:hAnsi="Times New Roman" w:cs="Times New Roman"/>
          <w:i/>
          <w:sz w:val="24"/>
          <w:szCs w:val="24"/>
        </w:rPr>
        <w:t>events at sea</w:t>
      </w:r>
      <w:r>
        <w:rPr>
          <w:rFonts w:ascii="Times New Roman" w:hAnsi="Times New Roman" w:cs="Times New Roman"/>
          <w:sz w:val="24"/>
          <w:szCs w:val="24"/>
        </w:rPr>
        <w:t xml:space="preserve"> recounted by Hamlet after the fact? </w:t>
      </w:r>
    </w:p>
    <w:p w:rsidR="005A2C5D" w:rsidRDefault="005A2C5D" w:rsidP="00730709">
      <w:pPr>
        <w:rPr>
          <w:rFonts w:ascii="Times New Roman" w:hAnsi="Times New Roman" w:cs="Times New Roman"/>
          <w:sz w:val="24"/>
          <w:szCs w:val="24"/>
        </w:rPr>
      </w:pPr>
      <w:r>
        <w:rPr>
          <w:rFonts w:ascii="Times New Roman" w:hAnsi="Times New Roman" w:cs="Times New Roman"/>
          <w:sz w:val="24"/>
          <w:szCs w:val="24"/>
        </w:rPr>
        <w:t xml:space="preserve">How does </w:t>
      </w:r>
      <w:r w:rsidRPr="005A2C5D">
        <w:rPr>
          <w:rFonts w:ascii="Times New Roman" w:hAnsi="Times New Roman" w:cs="Times New Roman"/>
          <w:i/>
          <w:sz w:val="24"/>
          <w:szCs w:val="24"/>
        </w:rPr>
        <w:t>Providence, Chance</w:t>
      </w:r>
      <w:r>
        <w:rPr>
          <w:rFonts w:ascii="Times New Roman" w:hAnsi="Times New Roman" w:cs="Times New Roman"/>
          <w:sz w:val="24"/>
          <w:szCs w:val="24"/>
        </w:rPr>
        <w:t xml:space="preserve"> intervene to avert his Fate at sea?</w:t>
      </w:r>
      <w:r w:rsidR="0025164E">
        <w:rPr>
          <w:rFonts w:ascii="Times New Roman" w:hAnsi="Times New Roman" w:cs="Times New Roman"/>
          <w:sz w:val="24"/>
          <w:szCs w:val="24"/>
        </w:rPr>
        <w:t xml:space="preserve"> (</w:t>
      </w:r>
      <w:proofErr w:type="gramStart"/>
      <w:r w:rsidR="0025164E">
        <w:rPr>
          <w:rFonts w:ascii="Times New Roman" w:hAnsi="Times New Roman" w:cs="Times New Roman"/>
          <w:sz w:val="24"/>
          <w:szCs w:val="24"/>
        </w:rPr>
        <w:t>lines</w:t>
      </w:r>
      <w:proofErr w:type="gramEnd"/>
      <w:r w:rsidR="0025164E">
        <w:rPr>
          <w:rFonts w:ascii="Times New Roman" w:hAnsi="Times New Roman" w:cs="Times New Roman"/>
          <w:sz w:val="24"/>
          <w:szCs w:val="24"/>
        </w:rPr>
        <w:t>?)</w:t>
      </w:r>
      <w:r>
        <w:rPr>
          <w:rFonts w:ascii="Times New Roman" w:hAnsi="Times New Roman" w:cs="Times New Roman"/>
          <w:sz w:val="24"/>
          <w:szCs w:val="24"/>
        </w:rPr>
        <w:t xml:space="preserve"> </w:t>
      </w:r>
    </w:p>
    <w:p w:rsidR="005A2C5D" w:rsidRDefault="0025164E" w:rsidP="00730709">
      <w:pPr>
        <w:rPr>
          <w:rFonts w:ascii="Times New Roman" w:hAnsi="Times New Roman" w:cs="Times New Roman"/>
          <w:sz w:val="24"/>
          <w:szCs w:val="24"/>
        </w:rPr>
      </w:pPr>
      <w:r>
        <w:rPr>
          <w:rFonts w:ascii="Times New Roman" w:hAnsi="Times New Roman" w:cs="Times New Roman"/>
          <w:sz w:val="24"/>
          <w:szCs w:val="24"/>
        </w:rPr>
        <w:t xml:space="preserve">How do his actions at sea reveal his cunning, his degeneration? </w:t>
      </w:r>
    </w:p>
    <w:p w:rsidR="0025164E" w:rsidRPr="005A2C5D" w:rsidRDefault="0025164E" w:rsidP="00730709">
      <w:pPr>
        <w:rPr>
          <w:rFonts w:ascii="Times New Roman" w:hAnsi="Times New Roman" w:cs="Times New Roman"/>
          <w:sz w:val="24"/>
          <w:szCs w:val="24"/>
        </w:rPr>
      </w:pPr>
      <w:r>
        <w:rPr>
          <w:rFonts w:ascii="Times New Roman" w:hAnsi="Times New Roman" w:cs="Times New Roman"/>
          <w:sz w:val="24"/>
          <w:szCs w:val="24"/>
        </w:rPr>
        <w:t xml:space="preserve">What lines reveal Hamlet’s feelings toward </w:t>
      </w:r>
      <w:proofErr w:type="spellStart"/>
      <w:r>
        <w:rPr>
          <w:rFonts w:ascii="Times New Roman" w:hAnsi="Times New Roman" w:cs="Times New Roman"/>
          <w:sz w:val="24"/>
          <w:szCs w:val="24"/>
        </w:rPr>
        <w:t>Laretes</w:t>
      </w:r>
      <w:proofErr w:type="spellEnd"/>
      <w:r>
        <w:rPr>
          <w:rFonts w:ascii="Times New Roman" w:hAnsi="Times New Roman" w:cs="Times New Roman"/>
          <w:sz w:val="24"/>
          <w:szCs w:val="24"/>
        </w:rPr>
        <w:t xml:space="preserve">, and what does this reveal about his </w:t>
      </w:r>
      <w:proofErr w:type="gramStart"/>
      <w:r>
        <w:rPr>
          <w:rFonts w:ascii="Times New Roman" w:hAnsi="Times New Roman" w:cs="Times New Roman"/>
          <w:sz w:val="24"/>
          <w:szCs w:val="24"/>
        </w:rPr>
        <w:t>character</w:t>
      </w:r>
      <w:proofErr w:type="gramEnd"/>
      <w:r>
        <w:rPr>
          <w:rFonts w:ascii="Times New Roman" w:hAnsi="Times New Roman" w:cs="Times New Roman"/>
          <w:sz w:val="24"/>
          <w:szCs w:val="24"/>
        </w:rPr>
        <w:t xml:space="preserve">? </w:t>
      </w:r>
    </w:p>
    <w:p w:rsidR="005A2C5D" w:rsidRDefault="0025164E" w:rsidP="00730709">
      <w:pPr>
        <w:rPr>
          <w:rFonts w:ascii="Times New Roman" w:hAnsi="Times New Roman" w:cs="Times New Roman"/>
          <w:sz w:val="24"/>
          <w:szCs w:val="24"/>
        </w:rPr>
      </w:pPr>
      <w:r w:rsidRPr="0025164E">
        <w:rPr>
          <w:rFonts w:ascii="Times New Roman" w:hAnsi="Times New Roman" w:cs="Times New Roman"/>
          <w:b/>
          <w:sz w:val="24"/>
          <w:szCs w:val="24"/>
        </w:rPr>
        <w:t xml:space="preserve">Hamlet </w:t>
      </w:r>
      <w:r w:rsidR="008D145E">
        <w:rPr>
          <w:rFonts w:ascii="Times New Roman" w:hAnsi="Times New Roman" w:cs="Times New Roman"/>
          <w:b/>
          <w:sz w:val="24"/>
          <w:szCs w:val="24"/>
        </w:rPr>
        <w:t xml:space="preserve">and Bloodbath </w:t>
      </w:r>
      <w:r w:rsidRPr="0025164E">
        <w:rPr>
          <w:rFonts w:ascii="Times New Roman" w:hAnsi="Times New Roman" w:cs="Times New Roman"/>
          <w:sz w:val="24"/>
          <w:szCs w:val="24"/>
        </w:rPr>
        <w:t>(5.2. 200-225)</w:t>
      </w:r>
      <w:r w:rsidR="008D145E">
        <w:rPr>
          <w:rFonts w:ascii="Times New Roman" w:hAnsi="Times New Roman" w:cs="Times New Roman"/>
          <w:sz w:val="24"/>
          <w:szCs w:val="24"/>
        </w:rPr>
        <w:t xml:space="preserve"> “We defy augury . . . .” </w:t>
      </w:r>
    </w:p>
    <w:p w:rsidR="0025164E" w:rsidRDefault="0025164E" w:rsidP="00730709">
      <w:pPr>
        <w:rPr>
          <w:rFonts w:ascii="Times New Roman" w:hAnsi="Times New Roman" w:cs="Times New Roman"/>
          <w:sz w:val="24"/>
          <w:szCs w:val="24"/>
        </w:rPr>
      </w:pPr>
      <w:r>
        <w:rPr>
          <w:rFonts w:ascii="Times New Roman" w:hAnsi="Times New Roman" w:cs="Times New Roman"/>
          <w:sz w:val="24"/>
          <w:szCs w:val="24"/>
        </w:rPr>
        <w:t>What do these lines reveal about Hamlet, of his awakening to reality?</w:t>
      </w:r>
    </w:p>
    <w:p w:rsidR="008D145E" w:rsidRDefault="0025164E" w:rsidP="00730709">
      <w:pPr>
        <w:rPr>
          <w:rFonts w:ascii="Times New Roman" w:hAnsi="Times New Roman" w:cs="Times New Roman"/>
          <w:sz w:val="24"/>
          <w:szCs w:val="24"/>
        </w:rPr>
      </w:pPr>
      <w:r>
        <w:rPr>
          <w:rFonts w:ascii="Times New Roman" w:hAnsi="Times New Roman" w:cs="Times New Roman"/>
          <w:sz w:val="24"/>
          <w:szCs w:val="24"/>
        </w:rPr>
        <w:t>How does this awakening affect</w:t>
      </w:r>
      <w:r w:rsidR="008D145E">
        <w:rPr>
          <w:rFonts w:ascii="Times New Roman" w:hAnsi="Times New Roman" w:cs="Times New Roman"/>
          <w:sz w:val="24"/>
          <w:szCs w:val="24"/>
        </w:rPr>
        <w:t xml:space="preserve"> our understanding if his degeneration?</w:t>
      </w:r>
    </w:p>
    <w:p w:rsidR="002670AE" w:rsidRDefault="008D145E" w:rsidP="00730709">
      <w:pPr>
        <w:rPr>
          <w:rFonts w:ascii="Times New Roman" w:hAnsi="Times New Roman" w:cs="Times New Roman"/>
          <w:sz w:val="24"/>
          <w:szCs w:val="24"/>
        </w:rPr>
      </w:pPr>
      <w:r>
        <w:rPr>
          <w:rFonts w:ascii="Times New Roman" w:hAnsi="Times New Roman" w:cs="Times New Roman"/>
          <w:sz w:val="24"/>
          <w:szCs w:val="24"/>
        </w:rPr>
        <w:t xml:space="preserve"> What explanation does Hamlet give for having “done wrong” to </w:t>
      </w:r>
      <w:proofErr w:type="spellStart"/>
      <w:r>
        <w:rPr>
          <w:rFonts w:ascii="Times New Roman" w:hAnsi="Times New Roman" w:cs="Times New Roman"/>
          <w:sz w:val="24"/>
          <w:szCs w:val="24"/>
        </w:rPr>
        <w:t>Laertes</w:t>
      </w:r>
      <w:proofErr w:type="spellEnd"/>
      <w:r>
        <w:rPr>
          <w:rFonts w:ascii="Times New Roman" w:hAnsi="Times New Roman" w:cs="Times New Roman"/>
          <w:sz w:val="24"/>
          <w:szCs w:val="24"/>
        </w:rPr>
        <w:t xml:space="preserve">? Is he being honest with himself by saying it was “his madness” and not himself? </w:t>
      </w:r>
      <w:r w:rsidR="002670AE">
        <w:rPr>
          <w:rFonts w:ascii="Times New Roman" w:hAnsi="Times New Roman" w:cs="Times New Roman"/>
          <w:sz w:val="24"/>
          <w:szCs w:val="24"/>
        </w:rPr>
        <w:t>Was madness his “enemy” as he contends or his “</w:t>
      </w:r>
      <w:proofErr w:type="gramStart"/>
      <w:r w:rsidR="002670AE">
        <w:rPr>
          <w:rFonts w:ascii="Times New Roman" w:hAnsi="Times New Roman" w:cs="Times New Roman"/>
          <w:sz w:val="24"/>
          <w:szCs w:val="24"/>
        </w:rPr>
        <w:t>friend.</w:t>
      </w:r>
      <w:proofErr w:type="gramEnd"/>
      <w:r w:rsidR="002670AE">
        <w:rPr>
          <w:rFonts w:ascii="Times New Roman" w:hAnsi="Times New Roman" w:cs="Times New Roman"/>
          <w:sz w:val="24"/>
          <w:szCs w:val="24"/>
        </w:rPr>
        <w:t>” Is Hamlet’s confession as problematic at the King’s in Act III?</w:t>
      </w:r>
    </w:p>
    <w:p w:rsidR="002670AE" w:rsidRDefault="002670AE" w:rsidP="00730709">
      <w:pPr>
        <w:rPr>
          <w:rFonts w:ascii="Times New Roman" w:hAnsi="Times New Roman" w:cs="Times New Roman"/>
          <w:sz w:val="24"/>
          <w:szCs w:val="24"/>
        </w:rPr>
      </w:pPr>
      <w:r>
        <w:rPr>
          <w:rFonts w:ascii="Times New Roman" w:hAnsi="Times New Roman" w:cs="Times New Roman"/>
          <w:sz w:val="24"/>
          <w:szCs w:val="24"/>
        </w:rPr>
        <w:t xml:space="preserve">What does the recognition that “I have shot my arrow o’er the house and hurt my brother” reveal about him?  Is this further evidence for his redemption? </w:t>
      </w:r>
    </w:p>
    <w:p w:rsidR="002670AE" w:rsidRDefault="002670AE" w:rsidP="00730709">
      <w:pPr>
        <w:rPr>
          <w:rFonts w:ascii="Times New Roman" w:hAnsi="Times New Roman" w:cs="Times New Roman"/>
          <w:sz w:val="24"/>
          <w:szCs w:val="24"/>
        </w:rPr>
      </w:pPr>
      <w:r>
        <w:rPr>
          <w:rFonts w:ascii="Times New Roman" w:hAnsi="Times New Roman" w:cs="Times New Roman"/>
          <w:sz w:val="24"/>
          <w:szCs w:val="24"/>
        </w:rPr>
        <w:lastRenderedPageBreak/>
        <w:t>What is the King’s back up plan in case the poisoned sword fails to do its work?</w:t>
      </w:r>
    </w:p>
    <w:p w:rsidR="002670AE" w:rsidRDefault="002670AE" w:rsidP="00730709">
      <w:pPr>
        <w:rPr>
          <w:rFonts w:ascii="Times New Roman" w:hAnsi="Times New Roman" w:cs="Times New Roman"/>
          <w:sz w:val="24"/>
          <w:szCs w:val="24"/>
        </w:rPr>
      </w:pPr>
      <w:r>
        <w:rPr>
          <w:rFonts w:ascii="Times New Roman" w:hAnsi="Times New Roman" w:cs="Times New Roman"/>
          <w:sz w:val="24"/>
          <w:szCs w:val="24"/>
        </w:rPr>
        <w:t xml:space="preserve">How </w:t>
      </w: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w:t>
      </w:r>
      <w:r w:rsidRPr="002670AE">
        <w:rPr>
          <w:rFonts w:ascii="Times New Roman" w:hAnsi="Times New Roman" w:cs="Times New Roman"/>
          <w:i/>
          <w:sz w:val="24"/>
          <w:szCs w:val="24"/>
        </w:rPr>
        <w:t>Providence/ Chance</w:t>
      </w:r>
      <w:r>
        <w:rPr>
          <w:rFonts w:ascii="Times New Roman" w:hAnsi="Times New Roman" w:cs="Times New Roman"/>
          <w:sz w:val="24"/>
          <w:szCs w:val="24"/>
        </w:rPr>
        <w:t xml:space="preserve"> intervene to upset his plan? How do these chance events mirror the words of Hamlet’s of Hamlet’s “we defy augury” speech?”</w:t>
      </w:r>
    </w:p>
    <w:p w:rsidR="002670AE" w:rsidRDefault="002670AE" w:rsidP="00730709">
      <w:pPr>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 xml:space="preserve">does </w:t>
      </w:r>
      <w:proofErr w:type="spellStart"/>
      <w:r>
        <w:rPr>
          <w:rFonts w:ascii="Times New Roman" w:hAnsi="Times New Roman" w:cs="Times New Roman"/>
          <w:sz w:val="24"/>
          <w:szCs w:val="24"/>
        </w:rPr>
        <w:t>Laertes</w:t>
      </w:r>
      <w:proofErr w:type="spellEnd"/>
      <w:r>
        <w:rPr>
          <w:rFonts w:ascii="Times New Roman" w:hAnsi="Times New Roman" w:cs="Times New Roman"/>
          <w:sz w:val="24"/>
          <w:szCs w:val="24"/>
        </w:rPr>
        <w:t>’ final words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lns</w:t>
      </w:r>
      <w:proofErr w:type="spellEnd"/>
      <w:r>
        <w:rPr>
          <w:rFonts w:ascii="Times New Roman" w:hAnsi="Times New Roman" w:cs="Times New Roman"/>
          <w:sz w:val="24"/>
          <w:szCs w:val="24"/>
        </w:rPr>
        <w:t xml:space="preserve"> 288 and 303) reveal about him?</w:t>
      </w:r>
    </w:p>
    <w:p w:rsidR="002670AE" w:rsidRDefault="002670AE" w:rsidP="00730709">
      <w:pPr>
        <w:rPr>
          <w:rFonts w:ascii="Times New Roman" w:hAnsi="Times New Roman" w:cs="Times New Roman"/>
          <w:sz w:val="24"/>
          <w:szCs w:val="24"/>
        </w:rPr>
      </w:pPr>
      <w:r>
        <w:rPr>
          <w:rFonts w:ascii="Times New Roman" w:hAnsi="Times New Roman" w:cs="Times New Roman"/>
          <w:sz w:val="24"/>
          <w:szCs w:val="24"/>
        </w:rPr>
        <w:t xml:space="preserve">What does the dying </w:t>
      </w:r>
      <w:proofErr w:type="spellStart"/>
      <w:r>
        <w:rPr>
          <w:rFonts w:ascii="Times New Roman" w:hAnsi="Times New Roman" w:cs="Times New Roman"/>
          <w:sz w:val="24"/>
          <w:szCs w:val="24"/>
        </w:rPr>
        <w:t>Laertes</w:t>
      </w:r>
      <w:proofErr w:type="spellEnd"/>
      <w:r>
        <w:rPr>
          <w:rFonts w:ascii="Times New Roman" w:hAnsi="Times New Roman" w:cs="Times New Roman"/>
          <w:sz w:val="24"/>
          <w:szCs w:val="24"/>
        </w:rPr>
        <w:t xml:space="preserve"> ask of Hamlet? What is significant about this? </w:t>
      </w:r>
    </w:p>
    <w:p w:rsidR="002670AE" w:rsidRDefault="002670AE" w:rsidP="00730709">
      <w:pPr>
        <w:rPr>
          <w:rFonts w:ascii="Times New Roman" w:hAnsi="Times New Roman" w:cs="Times New Roman"/>
          <w:sz w:val="24"/>
          <w:szCs w:val="24"/>
        </w:rPr>
      </w:pPr>
      <w:r>
        <w:rPr>
          <w:rFonts w:ascii="Times New Roman" w:hAnsi="Times New Roman" w:cs="Times New Roman"/>
          <w:sz w:val="24"/>
          <w:szCs w:val="24"/>
        </w:rPr>
        <w:t xml:space="preserve">What does the dying Hamlet ask of Horatio? Why?  What he is afraid of? </w:t>
      </w:r>
    </w:p>
    <w:p w:rsidR="009A6FDA" w:rsidRDefault="002670AE" w:rsidP="00730709">
      <w:pPr>
        <w:rPr>
          <w:rFonts w:ascii="Times New Roman" w:hAnsi="Times New Roman" w:cs="Times New Roman"/>
          <w:sz w:val="24"/>
          <w:szCs w:val="24"/>
        </w:rPr>
      </w:pPr>
      <w:r>
        <w:rPr>
          <w:rFonts w:ascii="Times New Roman" w:hAnsi="Times New Roman" w:cs="Times New Roman"/>
          <w:sz w:val="24"/>
          <w:szCs w:val="24"/>
        </w:rPr>
        <w:t xml:space="preserve">What is significant </w:t>
      </w:r>
      <w:r w:rsidR="009A6FDA">
        <w:rPr>
          <w:rFonts w:ascii="Times New Roman" w:hAnsi="Times New Roman" w:cs="Times New Roman"/>
          <w:sz w:val="24"/>
          <w:szCs w:val="24"/>
        </w:rPr>
        <w:t xml:space="preserve">Hamlet prophesying </w:t>
      </w:r>
      <w:proofErr w:type="spellStart"/>
      <w:r>
        <w:rPr>
          <w:rFonts w:ascii="Times New Roman" w:hAnsi="Times New Roman" w:cs="Times New Roman"/>
          <w:sz w:val="24"/>
          <w:szCs w:val="24"/>
        </w:rPr>
        <w:t>Fortibras</w:t>
      </w:r>
      <w:proofErr w:type="spellEnd"/>
      <w:r>
        <w:rPr>
          <w:rFonts w:ascii="Times New Roman" w:hAnsi="Times New Roman" w:cs="Times New Roman"/>
          <w:sz w:val="24"/>
          <w:szCs w:val="24"/>
        </w:rPr>
        <w:t>’ succession to the throne?</w:t>
      </w:r>
    </w:p>
    <w:p w:rsidR="009A6FDA" w:rsidRDefault="009A6FDA" w:rsidP="00730709">
      <w:pPr>
        <w:rPr>
          <w:rFonts w:ascii="Times New Roman" w:hAnsi="Times New Roman" w:cs="Times New Roman"/>
          <w:sz w:val="24"/>
          <w:szCs w:val="24"/>
        </w:rPr>
      </w:pPr>
      <w:r>
        <w:rPr>
          <w:rFonts w:ascii="Times New Roman" w:hAnsi="Times New Roman" w:cs="Times New Roman"/>
          <w:sz w:val="24"/>
          <w:szCs w:val="24"/>
        </w:rPr>
        <w:t>What is significant, ironic that the bodies are placed “high on a stage?”</w:t>
      </w:r>
    </w:p>
    <w:p w:rsidR="009A6FDA" w:rsidRDefault="009A6FDA" w:rsidP="00730709">
      <w:pPr>
        <w:rPr>
          <w:rFonts w:ascii="Times New Roman" w:hAnsi="Times New Roman" w:cs="Times New Roman"/>
          <w:sz w:val="24"/>
          <w:szCs w:val="24"/>
        </w:rPr>
      </w:pPr>
      <w:r>
        <w:rPr>
          <w:rFonts w:ascii="Times New Roman" w:hAnsi="Times New Roman" w:cs="Times New Roman"/>
          <w:sz w:val="24"/>
          <w:szCs w:val="24"/>
        </w:rPr>
        <w:t xml:space="preserve">What is significant that Hamlet is borne “like a soldier to the </w:t>
      </w:r>
      <w:proofErr w:type="gramStart"/>
      <w:r>
        <w:rPr>
          <w:rFonts w:ascii="Times New Roman" w:hAnsi="Times New Roman" w:cs="Times New Roman"/>
          <w:sz w:val="24"/>
          <w:szCs w:val="24"/>
        </w:rPr>
        <w:t>stage.</w:t>
      </w:r>
      <w:proofErr w:type="gramEnd"/>
      <w:r>
        <w:rPr>
          <w:rFonts w:ascii="Times New Roman" w:hAnsi="Times New Roman" w:cs="Times New Roman"/>
          <w:sz w:val="24"/>
          <w:szCs w:val="24"/>
        </w:rPr>
        <w:t xml:space="preserve">” </w:t>
      </w:r>
    </w:p>
    <w:p w:rsidR="002670AE" w:rsidRDefault="009A6FDA" w:rsidP="00730709">
      <w:pPr>
        <w:rPr>
          <w:rFonts w:ascii="Times New Roman" w:hAnsi="Times New Roman" w:cs="Times New Roman"/>
          <w:sz w:val="24"/>
          <w:szCs w:val="24"/>
        </w:rPr>
      </w:pPr>
      <w:r>
        <w:rPr>
          <w:rFonts w:ascii="Times New Roman" w:hAnsi="Times New Roman" w:cs="Times New Roman"/>
          <w:sz w:val="24"/>
          <w:szCs w:val="24"/>
        </w:rPr>
        <w:t>What is significant about the final words “the soldiers shoot?”</w:t>
      </w:r>
      <w:r w:rsidR="002670AE">
        <w:rPr>
          <w:rFonts w:ascii="Times New Roman" w:hAnsi="Times New Roman" w:cs="Times New Roman"/>
          <w:sz w:val="24"/>
          <w:szCs w:val="24"/>
        </w:rPr>
        <w:t xml:space="preserve">  </w:t>
      </w:r>
    </w:p>
    <w:p w:rsidR="002670AE" w:rsidRDefault="002670AE" w:rsidP="00730709">
      <w:pPr>
        <w:rPr>
          <w:rFonts w:ascii="Times New Roman" w:hAnsi="Times New Roman" w:cs="Times New Roman"/>
          <w:sz w:val="24"/>
          <w:szCs w:val="24"/>
        </w:rPr>
      </w:pPr>
    </w:p>
    <w:p w:rsidR="0025164E" w:rsidRPr="0025164E" w:rsidRDefault="0025164E" w:rsidP="00730709">
      <w:pPr>
        <w:rPr>
          <w:rFonts w:ascii="Times New Roman" w:hAnsi="Times New Roman" w:cs="Times New Roman"/>
          <w:sz w:val="24"/>
          <w:szCs w:val="24"/>
        </w:rPr>
      </w:pPr>
      <w:r>
        <w:rPr>
          <w:rFonts w:ascii="Times New Roman" w:hAnsi="Times New Roman" w:cs="Times New Roman"/>
          <w:sz w:val="24"/>
          <w:szCs w:val="24"/>
        </w:rPr>
        <w:t xml:space="preserve">  </w:t>
      </w:r>
    </w:p>
    <w:p w:rsidR="0025164E" w:rsidRPr="005A2C5D" w:rsidRDefault="0025164E" w:rsidP="00730709">
      <w:pPr>
        <w:rPr>
          <w:rFonts w:ascii="Times New Roman" w:hAnsi="Times New Roman" w:cs="Times New Roman"/>
          <w:sz w:val="24"/>
          <w:szCs w:val="24"/>
        </w:rPr>
      </w:pPr>
    </w:p>
    <w:p w:rsidR="00C54B98" w:rsidRDefault="00C54B98" w:rsidP="00730709">
      <w:pPr>
        <w:rPr>
          <w:rFonts w:ascii="Times New Roman" w:hAnsi="Times New Roman" w:cs="Times New Roman"/>
          <w:sz w:val="24"/>
          <w:szCs w:val="24"/>
        </w:rPr>
      </w:pPr>
    </w:p>
    <w:p w:rsidR="00607DEE" w:rsidRDefault="00607DEE" w:rsidP="00730709">
      <w:pPr>
        <w:rPr>
          <w:rFonts w:ascii="Times New Roman" w:hAnsi="Times New Roman" w:cs="Times New Roman"/>
          <w:sz w:val="24"/>
          <w:szCs w:val="24"/>
        </w:rPr>
      </w:pPr>
    </w:p>
    <w:p w:rsidR="00607DEE" w:rsidRPr="00730709" w:rsidRDefault="00607DEE" w:rsidP="00730709">
      <w:pPr>
        <w:rPr>
          <w:rFonts w:ascii="Times New Roman" w:hAnsi="Times New Roman" w:cs="Times New Roman"/>
          <w:sz w:val="24"/>
          <w:szCs w:val="24"/>
        </w:rPr>
      </w:pPr>
    </w:p>
    <w:sectPr w:rsidR="00607DEE" w:rsidRPr="00730709" w:rsidSect="001B3B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0709"/>
    <w:rsid w:val="001B3B09"/>
    <w:rsid w:val="0025164E"/>
    <w:rsid w:val="00265866"/>
    <w:rsid w:val="002670AE"/>
    <w:rsid w:val="005A2C5D"/>
    <w:rsid w:val="00607DEE"/>
    <w:rsid w:val="00730709"/>
    <w:rsid w:val="008D145E"/>
    <w:rsid w:val="009A6FDA"/>
    <w:rsid w:val="00C54B98"/>
    <w:rsid w:val="00F13D1B"/>
    <w:rsid w:val="00FD1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B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Brown</dc:creator>
  <cp:keywords/>
  <dc:description/>
  <cp:lastModifiedBy>Stephen Brown</cp:lastModifiedBy>
  <cp:revision>2</cp:revision>
  <cp:lastPrinted>2011-04-07T19:20:00Z</cp:lastPrinted>
  <dcterms:created xsi:type="dcterms:W3CDTF">2011-04-07T21:34:00Z</dcterms:created>
  <dcterms:modified xsi:type="dcterms:W3CDTF">2011-04-07T21:34:00Z</dcterms:modified>
</cp:coreProperties>
</file>